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1237947C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97094">
        <w:rPr>
          <w:b/>
          <w:i/>
          <w:noProof/>
          <w:sz w:val="28"/>
        </w:rPr>
        <w:t>5369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38821" w:rsidR="001E41F3" w:rsidRPr="00410371" w:rsidRDefault="00EC5D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246A90">
                <w:rPr>
                  <w:b/>
                  <w:noProof/>
                  <w:sz w:val="28"/>
                </w:rPr>
                <w:t>5</w:t>
              </w:r>
              <w:r w:rsidR="00E4372F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E2039" w:rsidR="001E41F3" w:rsidRPr="00410371" w:rsidRDefault="00EC5D1E" w:rsidP="00DB14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7094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53D5E" w:rsidR="001E41F3" w:rsidRPr="00410371" w:rsidRDefault="00EC5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EE4696">
                <w:rPr>
                  <w:b/>
                  <w:noProof/>
                  <w:sz w:val="28"/>
                </w:rPr>
                <w:t>1</w:t>
              </w:r>
              <w:r w:rsidR="00D32E1C">
                <w:rPr>
                  <w:b/>
                  <w:noProof/>
                  <w:sz w:val="28"/>
                </w:rPr>
                <w:t>7</w:t>
              </w:r>
              <w:r w:rsidR="00DB145C" w:rsidRPr="00EE4696">
                <w:rPr>
                  <w:b/>
                  <w:noProof/>
                  <w:sz w:val="28"/>
                </w:rPr>
                <w:t>.</w:t>
              </w:r>
              <w:r w:rsidR="00D32E1C">
                <w:rPr>
                  <w:b/>
                  <w:noProof/>
                  <w:sz w:val="28"/>
                </w:rPr>
                <w:t>3</w:t>
              </w:r>
              <w:r w:rsidR="00DB145C" w:rsidRPr="00EE46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A07D7" w:rsidR="001E41F3" w:rsidRDefault="00E4372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figure A.1.1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44648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2CFD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3AA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246A90">
              <w:t>8</w:t>
            </w:r>
            <w:r w:rsidR="00AE5DD8">
              <w:t>-</w:t>
            </w:r>
            <w:r w:rsidR="00246A9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A18AC" w:rsidR="001E41F3" w:rsidRDefault="00D32E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FAF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D32E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94A8E" w:rsidR="001E41F3" w:rsidRDefault="00E43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A.1.1 uses ter</w:t>
            </w:r>
            <w:r w:rsidR="005A6740">
              <w:rPr>
                <w:noProof/>
              </w:rPr>
              <w:t>ms</w:t>
            </w:r>
            <w:r>
              <w:rPr>
                <w:noProof/>
              </w:rPr>
              <w:t xml:space="preserve"> which need to be updated, e.g. </w:t>
            </w:r>
            <w:r w:rsidR="005A6740">
              <w:rPr>
                <w:noProof/>
              </w:rPr>
              <w:t>NFProvServ, NFPerfServ, etc</w:t>
            </w:r>
            <w:r w:rsidR="00246A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9C25D" w:rsidR="001E41F3" w:rsidRDefault="005A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outdated terms with new ones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4AB3B" w:rsidR="001E41F3" w:rsidRDefault="005A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A.1.1 will continue to use outdated terms</w:t>
            </w:r>
            <w:r w:rsidR="00DC03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5925" w:rsidR="001E41F3" w:rsidRDefault="00DC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7920B3" w:rsidR="001E41F3" w:rsidRDefault="00C9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mirrors S5-235368.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1CC1044B" w:rsidR="00D04F20" w:rsidRDefault="00D04F20">
      <w:pPr>
        <w:rPr>
          <w:noProof/>
        </w:rPr>
      </w:pPr>
    </w:p>
    <w:p w14:paraId="066D3688" w14:textId="77777777" w:rsidR="00DC0305" w:rsidRPr="00B702A1" w:rsidRDefault="00DC0305" w:rsidP="00DC0305">
      <w:pPr>
        <w:pStyle w:val="Heading1"/>
      </w:pPr>
      <w:bookmarkStart w:id="2" w:name="_Toc19796752"/>
      <w:bookmarkStart w:id="3" w:name="_Toc27046886"/>
      <w:bookmarkStart w:id="4" w:name="_Toc35858104"/>
      <w:bookmarkStart w:id="5" w:name="_Toc58504812"/>
      <w:r w:rsidRPr="00B702A1">
        <w:rPr>
          <w:lang w:eastAsia="zh-CN"/>
        </w:rPr>
        <w:t>A</w:t>
      </w:r>
      <w:r w:rsidRPr="00B702A1">
        <w:rPr>
          <w:rFonts w:hint="eastAsia"/>
          <w:lang w:eastAsia="zh-CN"/>
        </w:rPr>
        <w:t>.</w:t>
      </w:r>
      <w:r w:rsidRPr="00B702A1">
        <w:rPr>
          <w:lang w:eastAsia="zh-CN"/>
        </w:rPr>
        <w:t>1</w:t>
      </w:r>
      <w:r w:rsidRPr="00B702A1">
        <w:rPr>
          <w:lang w:eastAsia="zh-CN"/>
        </w:rPr>
        <w:tab/>
      </w:r>
      <w:r w:rsidRPr="00B702A1">
        <w:rPr>
          <w:rFonts w:hint="eastAsia"/>
          <w:lang w:eastAsia="zh-CN"/>
        </w:rPr>
        <w:t xml:space="preserve">Utilization of </w:t>
      </w:r>
      <w:r w:rsidRPr="00B702A1">
        <w:t>Management services in network and subnet layers</w:t>
      </w:r>
      <w:bookmarkEnd w:id="2"/>
      <w:bookmarkEnd w:id="3"/>
      <w:bookmarkEnd w:id="4"/>
      <w:bookmarkEnd w:id="5"/>
    </w:p>
    <w:p w14:paraId="26D1C4DE" w14:textId="77777777" w:rsidR="00DC0305" w:rsidRPr="00B702A1" w:rsidRDefault="00DC0305" w:rsidP="00DC0305">
      <w:pPr>
        <w:rPr>
          <w:lang w:eastAsia="zh-CN"/>
        </w:rPr>
      </w:pPr>
      <w:r w:rsidRPr="00B702A1">
        <w:rPr>
          <w:lang w:eastAsia="zh-CN"/>
        </w:rPr>
        <w:t>To deploy a 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 xml:space="preserve">and orchestration </w:t>
      </w:r>
      <w:r w:rsidRPr="00B702A1">
        <w:rPr>
          <w:rFonts w:hint="eastAsia"/>
          <w:lang w:eastAsia="zh-CN"/>
        </w:rPr>
        <w:t xml:space="preserve">system </w:t>
      </w:r>
      <w:r w:rsidRPr="00B702A1">
        <w:rPr>
          <w:lang w:eastAsia="zh-CN"/>
        </w:rPr>
        <w:t>for the mobile network including network slice(s), the management system can follow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the network and network slice management model,</w:t>
      </w:r>
      <w:r w:rsidRPr="00B702A1">
        <w:rPr>
          <w:rFonts w:hint="eastAsia"/>
          <w:lang w:eastAsia="zh-CN"/>
        </w:rPr>
        <w:t xml:space="preserve"> subnetwork</w:t>
      </w:r>
      <w:r w:rsidRPr="00B702A1">
        <w:rPr>
          <w:lang w:eastAsia="zh-CN"/>
        </w:rPr>
        <w:t xml:space="preserve"> and network slice subnet management model</w:t>
      </w:r>
      <w:r w:rsidRPr="00B702A1">
        <w:rPr>
          <w:rFonts w:hint="eastAsia"/>
          <w:lang w:eastAsia="zh-CN"/>
        </w:rPr>
        <w:t>,</w:t>
      </w:r>
      <w:r w:rsidRPr="00B702A1">
        <w:rPr>
          <w:lang w:eastAsia="zh-CN"/>
        </w:rPr>
        <w:t xml:space="preserve"> and network function management model. As an example, management models are shown in Figure A.1.1, management services in each management model.</w:t>
      </w:r>
    </w:p>
    <w:p w14:paraId="587A3ABC" w14:textId="66E2CDD8" w:rsidR="00DC0305" w:rsidRDefault="00DC0305" w:rsidP="00DC0305">
      <w:pPr>
        <w:pStyle w:val="FL"/>
        <w:rPr>
          <w:ins w:id="6" w:author="Huawei" w:date="2023-08-09T10:29:00Z"/>
          <w:lang w:eastAsia="zh-CN"/>
        </w:rPr>
      </w:pPr>
      <w:del w:id="7" w:author="Huawei" w:date="2023-08-09T10:30:00Z">
        <w:r w:rsidRPr="00697DF8" w:rsidDel="006E2178">
          <w:rPr>
            <w:noProof/>
          </w:rPr>
          <w:lastRenderedPageBreak/>
          <w:drawing>
            <wp:inline distT="0" distB="0" distL="0" distR="0" wp14:anchorId="6A1A1A3B" wp14:editId="25FFC9E3">
              <wp:extent cx="4229100" cy="3215640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9100" cy="3215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F63F8DF" w14:textId="5487B8EC" w:rsidR="006E2178" w:rsidRPr="00B702A1" w:rsidRDefault="00101432" w:rsidP="00DC0305">
      <w:pPr>
        <w:pStyle w:val="FL"/>
        <w:rPr>
          <w:lang w:eastAsia="zh-CN"/>
        </w:rPr>
      </w:pPr>
      <w:ins w:id="8" w:author="Huawei" w:date="2023-08-10T14:33:00Z">
        <w:r>
          <w:rPr>
            <w:noProof/>
            <w:lang w:eastAsia="zh-CN"/>
          </w:rPr>
          <w:drawing>
            <wp:inline distT="0" distB="0" distL="0" distR="0" wp14:anchorId="098DDBE1" wp14:editId="5DF83047">
              <wp:extent cx="4350500" cy="335282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2522" cy="33775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42C2014" w14:textId="77777777" w:rsidR="00DC0305" w:rsidRPr="00B702A1" w:rsidRDefault="00DC0305" w:rsidP="00DC0305">
      <w:pPr>
        <w:pStyle w:val="TF"/>
        <w:rPr>
          <w:lang w:eastAsia="zh-CN"/>
        </w:rPr>
      </w:pPr>
      <w:r w:rsidRPr="00B702A1">
        <w:rPr>
          <w:lang w:eastAsia="zh-CN"/>
        </w:rPr>
        <w:t xml:space="preserve">Figure A.1.1: Example management layers in </w:t>
      </w:r>
      <w:r w:rsidRPr="00B702A1">
        <w:t>l</w:t>
      </w:r>
      <w:r w:rsidRPr="00B702A1">
        <w:rPr>
          <w:rFonts w:hint="eastAsia"/>
          <w:lang w:eastAsia="zh-CN"/>
        </w:rPr>
        <w:t xml:space="preserve">ayered </w:t>
      </w:r>
      <w:r w:rsidRPr="00B702A1">
        <w:rPr>
          <w:lang w:eastAsia="zh-CN"/>
        </w:rPr>
        <w:t>management</w:t>
      </w:r>
      <w:r w:rsidRPr="00B702A1">
        <w:rPr>
          <w:rFonts w:hint="eastAsia"/>
          <w:lang w:eastAsia="zh-CN"/>
        </w:rPr>
        <w:t xml:space="preserve"> model</w:t>
      </w:r>
    </w:p>
    <w:p w14:paraId="124765A3" w14:textId="4979B290" w:rsidR="00246A90" w:rsidRDefault="00246A90">
      <w:pPr>
        <w:rPr>
          <w:noProof/>
        </w:rPr>
      </w:pPr>
    </w:p>
    <w:p w14:paraId="5CC41B26" w14:textId="77777777" w:rsidR="00DC0305" w:rsidRDefault="00DC03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4F510" w14:textId="77777777" w:rsidR="00A23CD1" w:rsidRDefault="00A23CD1">
      <w:r>
        <w:separator/>
      </w:r>
    </w:p>
  </w:endnote>
  <w:endnote w:type="continuationSeparator" w:id="0">
    <w:p w14:paraId="3820EEE6" w14:textId="77777777" w:rsidR="00A23CD1" w:rsidRDefault="00A2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ECFD4" w14:textId="77777777" w:rsidR="00A23CD1" w:rsidRDefault="00A23CD1">
      <w:r>
        <w:separator/>
      </w:r>
    </w:p>
  </w:footnote>
  <w:footnote w:type="continuationSeparator" w:id="0">
    <w:p w14:paraId="6FCD8B0E" w14:textId="77777777" w:rsidR="00A23CD1" w:rsidRDefault="00A2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6394"/>
    <w:rsid w:val="000B7FED"/>
    <w:rsid w:val="000C038A"/>
    <w:rsid w:val="000C0997"/>
    <w:rsid w:val="000C6598"/>
    <w:rsid w:val="000D44B3"/>
    <w:rsid w:val="000E014D"/>
    <w:rsid w:val="000E2A0B"/>
    <w:rsid w:val="00101432"/>
    <w:rsid w:val="00145D43"/>
    <w:rsid w:val="00192C46"/>
    <w:rsid w:val="001A08B3"/>
    <w:rsid w:val="001A7B60"/>
    <w:rsid w:val="001B52F0"/>
    <w:rsid w:val="001B7A65"/>
    <w:rsid w:val="001E293E"/>
    <w:rsid w:val="001E41F3"/>
    <w:rsid w:val="00246A90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104D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A6740"/>
    <w:rsid w:val="005A7A7D"/>
    <w:rsid w:val="005C1D3C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78"/>
    <w:rsid w:val="006E21FB"/>
    <w:rsid w:val="00757C6E"/>
    <w:rsid w:val="00785599"/>
    <w:rsid w:val="00792342"/>
    <w:rsid w:val="007977A8"/>
    <w:rsid w:val="007B512A"/>
    <w:rsid w:val="007C0602"/>
    <w:rsid w:val="007C2097"/>
    <w:rsid w:val="007C59A3"/>
    <w:rsid w:val="007D6A07"/>
    <w:rsid w:val="007F7259"/>
    <w:rsid w:val="008040A8"/>
    <w:rsid w:val="008279FA"/>
    <w:rsid w:val="008626E7"/>
    <w:rsid w:val="00870EE7"/>
    <w:rsid w:val="00880A55"/>
    <w:rsid w:val="008863B9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41E30"/>
    <w:rsid w:val="009720F3"/>
    <w:rsid w:val="009777D9"/>
    <w:rsid w:val="00991B88"/>
    <w:rsid w:val="009A5753"/>
    <w:rsid w:val="009A579D"/>
    <w:rsid w:val="009C1C76"/>
    <w:rsid w:val="009E3297"/>
    <w:rsid w:val="009F3B8B"/>
    <w:rsid w:val="009F734F"/>
    <w:rsid w:val="00A05731"/>
    <w:rsid w:val="00A1069F"/>
    <w:rsid w:val="00A23CD1"/>
    <w:rsid w:val="00A246B6"/>
    <w:rsid w:val="00A45916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97094"/>
    <w:rsid w:val="00CC5026"/>
    <w:rsid w:val="00CC68D0"/>
    <w:rsid w:val="00CF5C18"/>
    <w:rsid w:val="00D03F9A"/>
    <w:rsid w:val="00D04F20"/>
    <w:rsid w:val="00D06D51"/>
    <w:rsid w:val="00D145E2"/>
    <w:rsid w:val="00D24991"/>
    <w:rsid w:val="00D32E1C"/>
    <w:rsid w:val="00D50255"/>
    <w:rsid w:val="00D66520"/>
    <w:rsid w:val="00D87BD9"/>
    <w:rsid w:val="00DB145C"/>
    <w:rsid w:val="00DB3947"/>
    <w:rsid w:val="00DC0305"/>
    <w:rsid w:val="00DE34CF"/>
    <w:rsid w:val="00DE7949"/>
    <w:rsid w:val="00E054E2"/>
    <w:rsid w:val="00E06BDA"/>
    <w:rsid w:val="00E12781"/>
    <w:rsid w:val="00E13F3D"/>
    <w:rsid w:val="00E34898"/>
    <w:rsid w:val="00E4372F"/>
    <w:rsid w:val="00E83B20"/>
    <w:rsid w:val="00EA0A0B"/>
    <w:rsid w:val="00EB09B7"/>
    <w:rsid w:val="00EC5D1E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  <w:rsid w:val="00FE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5C1D3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C1D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1D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C1D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C0305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DC0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F5CDC-5CE3-4E7A-8076-A0211196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2023-08-10T13:27:00Z</dcterms:created>
  <dcterms:modified xsi:type="dcterms:W3CDTF">2023-08-10T13:29:00Z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